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3954" w14:textId="77777777" w:rsidR="006D7347" w:rsidRDefault="00DE33DA" w:rsidP="004271EA">
      <w:r w:rsidRPr="004271EA">
        <w:t xml:space="preserve">Letnia Szkoła Kognitywistyki skierowana jest do młodych pracowników naukowych, doktorantów oraz studentów studiów </w:t>
      </w:r>
      <w:proofErr w:type="spellStart"/>
      <w:r w:rsidRPr="004271EA">
        <w:t>kognitywistycznych</w:t>
      </w:r>
      <w:proofErr w:type="spellEnd"/>
      <w:r w:rsidRPr="004271EA">
        <w:t xml:space="preserve"> (nauk o poznaniu i komunikacji społecznej), a także akademickich instytucji prowadzących badania w szeroko rozumianej </w:t>
      </w:r>
      <w:proofErr w:type="spellStart"/>
      <w:r w:rsidRPr="004271EA">
        <w:t>kognitywistyce</w:t>
      </w:r>
      <w:proofErr w:type="spellEnd"/>
      <w:r w:rsidRPr="004271EA">
        <w:t xml:space="preserve">. </w:t>
      </w:r>
      <w:r w:rsidR="00DC40FD" w:rsidRPr="004271EA">
        <w:t>Szkoła m</w:t>
      </w:r>
      <w:r w:rsidRPr="004271EA">
        <w:t xml:space="preserve">a charakter wykładów i warsztatów obejmujących swoją tematyką takie dyscypliny jak </w:t>
      </w:r>
      <w:proofErr w:type="spellStart"/>
      <w:r w:rsidRPr="004271EA">
        <w:t>kognitywistyka</w:t>
      </w:r>
      <w:proofErr w:type="spellEnd"/>
      <w:r w:rsidRPr="004271EA">
        <w:t>, psychologia poznawcza i społeczna, semiotyka, sztuczna inteligencja, kulturoznawstwo, studia nad wizualnością</w:t>
      </w:r>
      <w:r w:rsidR="00DC40FD" w:rsidRPr="004271EA">
        <w:t xml:space="preserve"> i komunikacją</w:t>
      </w:r>
      <w:r w:rsidRPr="004271EA">
        <w:t xml:space="preserve">, </w:t>
      </w:r>
      <w:proofErr w:type="spellStart"/>
      <w:r w:rsidRPr="004271EA">
        <w:t>neuroestetyka.</w:t>
      </w:r>
      <w:proofErr w:type="spellEnd"/>
    </w:p>
    <w:p w14:paraId="5268684D" w14:textId="78B05D2B" w:rsidR="00DE33DA" w:rsidRPr="004271EA" w:rsidRDefault="00DE33DA" w:rsidP="004271EA">
      <w:r w:rsidRPr="004271EA">
        <w:t xml:space="preserve">Tytuł tegorocznej Letniej Szkoły Kognitywistyki wskazuje na pytanie, jak nowe technologie i media wpływają na jednostki i społeczeństwo. </w:t>
      </w:r>
      <w:r w:rsidR="00DC40FD" w:rsidRPr="004271EA">
        <w:t>Pytamy zatem</w:t>
      </w:r>
      <w:r w:rsidR="004271EA" w:rsidRPr="004271EA">
        <w:t xml:space="preserve"> o </w:t>
      </w:r>
      <w:r w:rsidRPr="004271EA">
        <w:t xml:space="preserve">konsekwencje – rozpatrywane psychologicznie, socjologicznie, antropologicznie, etycznie – niesie ze sobą narastające technologiczne zapośredniczenie poznania, wiedzy i komunikacji? Jakie nowe rodzaje poznania i wiedzy, </w:t>
      </w:r>
      <w:proofErr w:type="spellStart"/>
      <w:r w:rsidRPr="004271EA">
        <w:t>zachowań</w:t>
      </w:r>
      <w:proofErr w:type="spellEnd"/>
      <w:r w:rsidRPr="004271EA">
        <w:t xml:space="preserve"> społecznych oraz wartości wyłonią się w globalnym społeczeństwie sieci?</w:t>
      </w:r>
    </w:p>
    <w:p w14:paraId="24B0F9AE" w14:textId="2CE8E040" w:rsidR="00DC40FD" w:rsidRDefault="004271EA" w:rsidP="004271EA">
      <w:r w:rsidRPr="004271EA">
        <w:t xml:space="preserve">Odbywająca się w Kazimierzu Dolnym dniach 7-10 września 2022 r. VI </w:t>
      </w:r>
      <w:r w:rsidR="00DC40FD" w:rsidRPr="004271EA">
        <w:t xml:space="preserve">Letnia Szkoła Kognitywistyki </w:t>
      </w:r>
      <w:r>
        <w:t xml:space="preserve">pt. </w:t>
      </w:r>
      <w:r w:rsidRPr="004271EA">
        <w:rPr>
          <w:b/>
          <w:bCs/>
        </w:rPr>
        <w:t>Umysł w sieci</w:t>
      </w:r>
      <w:r w:rsidRPr="004271EA">
        <w:t xml:space="preserve"> </w:t>
      </w:r>
      <w:r w:rsidR="00DC40FD" w:rsidRPr="004271EA">
        <w:t xml:space="preserve">organizowana jest przez lubelskie środowisko </w:t>
      </w:r>
      <w:proofErr w:type="spellStart"/>
      <w:r w:rsidR="00DC40FD" w:rsidRPr="004271EA">
        <w:t>kognitywistyczne</w:t>
      </w:r>
      <w:proofErr w:type="spellEnd"/>
      <w:r w:rsidR="00DC40FD" w:rsidRPr="004271EA">
        <w:t xml:space="preserve"> skupione w Instytutach Filozofii KUL i UMCS </w:t>
      </w:r>
      <w:r w:rsidR="00DE33DA" w:rsidRPr="004271EA">
        <w:t xml:space="preserve">pod patronatem Polskiego Towarzystwa </w:t>
      </w:r>
      <w:proofErr w:type="spellStart"/>
      <w:r w:rsidR="00DE33DA" w:rsidRPr="004271EA">
        <w:t>Kognitywistycznego</w:t>
      </w:r>
      <w:proofErr w:type="spellEnd"/>
      <w:r>
        <w:t xml:space="preserve">, </w:t>
      </w:r>
      <w:r w:rsidR="00DC40FD" w:rsidRPr="004271EA">
        <w:t>Polskiego Towarzystwa Informatycznego i Polskiej Akademii Nauk - Oddziału PAN w Lublinie.</w:t>
      </w:r>
    </w:p>
    <w:p w14:paraId="4FD2CF74" w14:textId="3F304BA3" w:rsidR="004271EA" w:rsidRDefault="00DF0417" w:rsidP="004271EA">
      <w:r w:rsidRPr="00DF0417">
        <w:t>W tegorocznej edycji Szkoły wezmą udział wybitni profesorowie i trenerzy z Polski i zagranicy</w:t>
      </w:r>
      <w:r w:rsidR="006D7347">
        <w:t>, m.in.</w:t>
      </w:r>
      <w:r w:rsidRPr="00DF0417">
        <w:t xml:space="preserve"> Peter </w:t>
      </w:r>
      <w:proofErr w:type="spellStart"/>
      <w:r w:rsidRPr="00DF0417">
        <w:t>Gärdenfors</w:t>
      </w:r>
      <w:proofErr w:type="spellEnd"/>
      <w:r w:rsidRPr="00DF0417">
        <w:t xml:space="preserve">, </w:t>
      </w:r>
      <w:proofErr w:type="spellStart"/>
      <w:r w:rsidRPr="00DF0417">
        <w:t>Hajo</w:t>
      </w:r>
      <w:proofErr w:type="spellEnd"/>
      <w:r w:rsidRPr="00DF0417">
        <w:t xml:space="preserve"> </w:t>
      </w:r>
      <w:proofErr w:type="spellStart"/>
      <w:r w:rsidRPr="00DF0417">
        <w:t>Greif</w:t>
      </w:r>
      <w:proofErr w:type="spellEnd"/>
      <w:r w:rsidRPr="00DF0417">
        <w:t xml:space="preserve">, Paula </w:t>
      </w:r>
      <w:proofErr w:type="spellStart"/>
      <w:r w:rsidRPr="00DF0417">
        <w:t>Quinon</w:t>
      </w:r>
      <w:proofErr w:type="spellEnd"/>
      <w:r w:rsidRPr="00DF0417">
        <w:t xml:space="preserve">, </w:t>
      </w:r>
      <w:proofErr w:type="spellStart"/>
      <w:r w:rsidRPr="00DF0417">
        <w:t>Sidey</w:t>
      </w:r>
      <w:proofErr w:type="spellEnd"/>
      <w:r w:rsidRPr="00DF0417">
        <w:t xml:space="preserve"> </w:t>
      </w:r>
      <w:proofErr w:type="spellStart"/>
      <w:r w:rsidRPr="00DF0417">
        <w:t>Myoo</w:t>
      </w:r>
      <w:proofErr w:type="spellEnd"/>
      <w:r w:rsidRPr="00DF0417">
        <w:t xml:space="preserve"> - Michał Ostrowicki, Paweł Fortuna, </w:t>
      </w:r>
      <w:r w:rsidR="006D7347" w:rsidRPr="00DF0417">
        <w:t xml:space="preserve">Piotr </w:t>
      </w:r>
      <w:proofErr w:type="spellStart"/>
      <w:r w:rsidR="006D7347" w:rsidRPr="00DF0417">
        <w:t>Kulicki</w:t>
      </w:r>
      <w:proofErr w:type="spellEnd"/>
      <w:r w:rsidR="006D7347">
        <w:t>,</w:t>
      </w:r>
      <w:r w:rsidR="006D7347" w:rsidRPr="00DF0417">
        <w:t xml:space="preserve"> </w:t>
      </w:r>
      <w:r w:rsidRPr="00DF0417">
        <w:t>Arkadiusz Gut, Zbigniew Wróblewski i Tomasz Walczyk.</w:t>
      </w:r>
      <w:r>
        <w:t xml:space="preserve"> </w:t>
      </w:r>
      <w:r w:rsidR="004271EA">
        <w:t>Szczegółowe informacje organizacyjne, lista zaproszonych gości</w:t>
      </w:r>
      <w:r w:rsidR="006D7347">
        <w:t xml:space="preserve">, ich biogramy </w:t>
      </w:r>
      <w:r w:rsidR="004271EA">
        <w:t xml:space="preserve">i </w:t>
      </w:r>
      <w:r w:rsidR="003018E7">
        <w:t xml:space="preserve">program Szkoły </w:t>
      </w:r>
      <w:r w:rsidR="004271EA">
        <w:t>znajduj</w:t>
      </w:r>
      <w:r w:rsidR="003018E7">
        <w:t>ą</w:t>
      </w:r>
      <w:r w:rsidR="004271EA">
        <w:t xml:space="preserve"> się na stronie internetowej </w:t>
      </w:r>
      <w:hyperlink r:id="rId7" w:history="1">
        <w:r w:rsidR="00E642C8" w:rsidRPr="00121868">
          <w:rPr>
            <w:rStyle w:val="Hipercze"/>
          </w:rPr>
          <w:t>https://lsk.kul.pl</w:t>
        </w:r>
      </w:hyperlink>
      <w:r w:rsidR="004271EA">
        <w:t>.</w:t>
      </w:r>
    </w:p>
    <w:p w14:paraId="068115D2" w14:textId="77777777" w:rsidR="003018E7" w:rsidRPr="004271EA" w:rsidRDefault="003018E7" w:rsidP="004271EA"/>
    <w:p w14:paraId="6FB12ABA" w14:textId="48313B13" w:rsidR="004271EA" w:rsidRPr="003018E7" w:rsidRDefault="004271EA" w:rsidP="004271EA">
      <w:pPr>
        <w:jc w:val="center"/>
        <w:rPr>
          <w:b/>
          <w:bCs/>
        </w:rPr>
      </w:pPr>
      <w:r w:rsidRPr="003018E7">
        <w:rPr>
          <w:b/>
          <w:bCs/>
        </w:rPr>
        <w:t>Umysł w sieci. VI Letnia Szkoła Kognitywistyki</w:t>
      </w:r>
    </w:p>
    <w:p w14:paraId="5B429CD1" w14:textId="1D833515" w:rsidR="004271EA" w:rsidRPr="003018E7" w:rsidRDefault="004271EA" w:rsidP="003018E7">
      <w:r w:rsidRPr="003018E7">
        <w:t>Powszechne jest dziś przekonanie, że nowe technologie komunikacyjne</w:t>
      </w:r>
      <w:r w:rsidR="003018E7" w:rsidRPr="003018E7">
        <w:t xml:space="preserve"> </w:t>
      </w:r>
      <w:r w:rsidRPr="003018E7">
        <w:t xml:space="preserve">stanowią istotny czynnik decydujący o rozwoju społecznym i cywilizacyjnym, w szczególności o przyroście informacji i postępie wiedzy. Z jednej strony, wielu badaczy twierdzi, że wzmacniają one naturalne zdolności i kompetencje poznawcze człowieka. Z drugiej strony coraz powszechniej zauważa się, że technologie informatyczne prowadzą do osłabienia a nawet destrukcji pewnych form percepcji, pamięci, wyobraźni oraz samodzielnego i twórczego myślenia – kompetencji niezbędnych w edukacji, dyskursie publicznym i uczestnictwie w kulturze symbolicznej. Wiele wskazuje na to, że rozwój nowoczesnych technologii komunikacyjnych przyczynia się do osłabienia zdolności skupienia i świadomej kontroli uwagi, zdolności do zapamiętywania większych porcji informacji oraz umiejętności logicznego prowadzenia argumentacji. Atrofia tych umiejętności może mieć poważne konsekwencje polityczno-społeczne w postaci radykalizacji i polaryzacji poglądów, szerzenia się stereotypów, przesądów, uprzedzeń a w konsekwencji formowania się kultury </w:t>
      </w:r>
      <w:proofErr w:type="spellStart"/>
      <w:r w:rsidRPr="003018E7">
        <w:t>postprawdy</w:t>
      </w:r>
      <w:proofErr w:type="spellEnd"/>
      <w:r w:rsidRPr="003018E7">
        <w:t>.</w:t>
      </w:r>
    </w:p>
    <w:p w14:paraId="441E28B3" w14:textId="79DCD5D7" w:rsidR="004271EA" w:rsidRPr="003018E7" w:rsidRDefault="004271EA" w:rsidP="003018E7">
      <w:r w:rsidRPr="003018E7">
        <w:t>Celem VI Letniej Szkoły Kognitywistyki</w:t>
      </w:r>
      <w:r w:rsidR="003018E7">
        <w:t xml:space="preserve"> </w:t>
      </w:r>
      <w:r w:rsidRPr="003018E7">
        <w:t xml:space="preserve">jest próba udzielenia systematycznej i popartej materiałem empirycznym odpowiedzi na pytanie o to, jak nowe technologie i media wpływają na jednostki i społeczeństwo. Jakie konsekwencje – rozpatrywane psychologicznie, socjologicznie, antropologicznie, etycznie – niesie ze sobą narastające technologiczne zapośredniczenie poznania, wiedzy i komunikacji? Jaka jest proporcja między pozytywnymi i negatywnymi konsekwencjami nowych technologii i mediów? Jakie nowe rodzaje poznania i wiedzy, </w:t>
      </w:r>
      <w:proofErr w:type="spellStart"/>
      <w:r w:rsidRPr="003018E7">
        <w:t>zachowań</w:t>
      </w:r>
      <w:proofErr w:type="spellEnd"/>
      <w:r w:rsidRPr="003018E7">
        <w:t xml:space="preserve"> społecznych oraz wartości wyłonią się w globalnym społeczeństwie sieci?</w:t>
      </w:r>
    </w:p>
    <w:p w14:paraId="540C2C06" w14:textId="38FA9DEE" w:rsidR="004271EA" w:rsidRPr="003018E7" w:rsidRDefault="003018E7" w:rsidP="003018E7">
      <w:r>
        <w:t>D</w:t>
      </w:r>
      <w:r w:rsidR="004271EA" w:rsidRPr="003018E7">
        <w:t>o udziału w </w:t>
      </w:r>
      <w:r>
        <w:t>Letniej Szkole K</w:t>
      </w:r>
      <w:r w:rsidR="004271EA" w:rsidRPr="003018E7">
        <w:t>ognitywisty</w:t>
      </w:r>
      <w:r>
        <w:t>ki zapraszamy</w:t>
      </w:r>
      <w:r w:rsidR="004271EA" w:rsidRPr="003018E7">
        <w:t xml:space="preserve"> studentów, doktorantów i badaczy na początkowych etapach kariery naukowej w zakresie </w:t>
      </w:r>
      <w:proofErr w:type="spellStart"/>
      <w:r w:rsidR="004271EA" w:rsidRPr="003018E7">
        <w:t>kognitywistyki</w:t>
      </w:r>
      <w:proofErr w:type="spellEnd"/>
      <w:r w:rsidR="004271EA" w:rsidRPr="003018E7">
        <w:t>, psychologii, socjologii,</w:t>
      </w:r>
      <w:r>
        <w:t xml:space="preserve"> </w:t>
      </w:r>
      <w:r w:rsidR="006D7347">
        <w:lastRenderedPageBreak/>
        <w:t>informatyki</w:t>
      </w:r>
      <w:r>
        <w:t>,</w:t>
      </w:r>
      <w:r w:rsidR="004271EA" w:rsidRPr="003018E7">
        <w:t xml:space="preserve"> lingwistyki, antropologii i filozofii. Proponujemy, aby zgłoszenia referatów koncentrowały się wokół zaproponowanych problemów i zagadnień.</w:t>
      </w:r>
    </w:p>
    <w:p w14:paraId="7201C994" w14:textId="77777777" w:rsidR="004271EA" w:rsidRPr="003018E7" w:rsidRDefault="004271EA" w:rsidP="003018E7">
      <w:r w:rsidRPr="003018E7">
        <w:t>Technologie komunikacji jako nowe środowiska poznawcze</w:t>
      </w:r>
    </w:p>
    <w:p w14:paraId="499F2614" w14:textId="77777777" w:rsidR="004271EA" w:rsidRPr="003018E7" w:rsidRDefault="004271EA" w:rsidP="003018E7">
      <w:pPr>
        <w:pStyle w:val="Akapitzlist"/>
        <w:numPr>
          <w:ilvl w:val="0"/>
          <w:numId w:val="6"/>
        </w:numPr>
      </w:pPr>
      <w:r w:rsidRPr="003018E7">
        <w:t>Nowe formy poznania w komunikacji sieciowej.</w:t>
      </w:r>
    </w:p>
    <w:p w14:paraId="7984BC15" w14:textId="77777777" w:rsidR="004271EA" w:rsidRPr="003018E7" w:rsidRDefault="004271EA" w:rsidP="003018E7">
      <w:pPr>
        <w:pStyle w:val="Akapitzlist"/>
        <w:numPr>
          <w:ilvl w:val="0"/>
          <w:numId w:val="6"/>
        </w:numPr>
      </w:pPr>
      <w:r w:rsidRPr="003018E7">
        <w:t>Różnorodność systemów poznawczych powstających dzięki nowym technologiom komunikacji.</w:t>
      </w:r>
    </w:p>
    <w:p w14:paraId="74306444" w14:textId="77777777" w:rsidR="004271EA" w:rsidRPr="003018E7" w:rsidRDefault="004271EA" w:rsidP="003018E7">
      <w:pPr>
        <w:pStyle w:val="Akapitzlist"/>
        <w:numPr>
          <w:ilvl w:val="0"/>
          <w:numId w:val="6"/>
        </w:numPr>
      </w:pPr>
      <w:r w:rsidRPr="003018E7">
        <w:t>Nowe media jako rewolucja społeczno-poznawcza lub przedłużenie trendów kulturowych.</w:t>
      </w:r>
    </w:p>
    <w:p w14:paraId="7F83819B" w14:textId="77777777" w:rsidR="004271EA" w:rsidRPr="003018E7" w:rsidRDefault="004271EA" w:rsidP="003018E7">
      <w:pPr>
        <w:pStyle w:val="Akapitzlist"/>
        <w:numPr>
          <w:ilvl w:val="0"/>
          <w:numId w:val="6"/>
        </w:numPr>
      </w:pPr>
      <w:r w:rsidRPr="003018E7">
        <w:t>Wpływ sieci na funkcje poznawcze (np. pamięć, uwaga, rozumowanie, rozwiązywanie problemów, kreatywność, wyobraźnia).</w:t>
      </w:r>
    </w:p>
    <w:p w14:paraId="73100FB7" w14:textId="77777777" w:rsidR="004271EA" w:rsidRPr="003018E7" w:rsidRDefault="004271EA" w:rsidP="003018E7">
      <w:pPr>
        <w:pStyle w:val="Akapitzlist"/>
        <w:numPr>
          <w:ilvl w:val="0"/>
          <w:numId w:val="6"/>
        </w:numPr>
      </w:pPr>
      <w:r w:rsidRPr="003018E7">
        <w:t>Ograniczenia na drodze do tworzenia intuicyjnych interfejsów człowiek – maszyna.</w:t>
      </w:r>
    </w:p>
    <w:p w14:paraId="4A37DBC9" w14:textId="77777777" w:rsidR="004271EA" w:rsidRPr="003018E7" w:rsidRDefault="004271EA" w:rsidP="003018E7">
      <w:pPr>
        <w:pStyle w:val="Akapitzlist"/>
        <w:numPr>
          <w:ilvl w:val="0"/>
          <w:numId w:val="6"/>
        </w:numPr>
      </w:pPr>
      <w:r w:rsidRPr="003018E7">
        <w:t xml:space="preserve">Zachowania społeczne w sieci a rozumienie </w:t>
      </w:r>
      <w:proofErr w:type="spellStart"/>
      <w:r w:rsidRPr="003018E7">
        <w:t>zachowań</w:t>
      </w:r>
      <w:proofErr w:type="spellEnd"/>
      <w:r w:rsidRPr="003018E7">
        <w:t xml:space="preserve"> człowieka i zbiorowości.</w:t>
      </w:r>
    </w:p>
    <w:p w14:paraId="5BF7950B" w14:textId="77777777" w:rsidR="004271EA" w:rsidRPr="003018E7" w:rsidRDefault="004271EA" w:rsidP="003018E7">
      <w:pPr>
        <w:pStyle w:val="Akapitzlist"/>
        <w:numPr>
          <w:ilvl w:val="0"/>
          <w:numId w:val="6"/>
        </w:numPr>
      </w:pPr>
      <w:r w:rsidRPr="003018E7">
        <w:t>Nowe możliwości badań zjawisk społecznych i poznawczych dostarczane przez technologie sieciowe (np. </w:t>
      </w:r>
      <w:proofErr w:type="spellStart"/>
      <w:r w:rsidRPr="003018E7">
        <w:t>crowd</w:t>
      </w:r>
      <w:proofErr w:type="spellEnd"/>
      <w:r w:rsidRPr="003018E7">
        <w:t xml:space="preserve"> </w:t>
      </w:r>
      <w:proofErr w:type="spellStart"/>
      <w:r w:rsidRPr="003018E7">
        <w:t>sourcing</w:t>
      </w:r>
      <w:proofErr w:type="spellEnd"/>
      <w:r w:rsidRPr="003018E7">
        <w:t xml:space="preserve">, analizy sieciowe, big data, </w:t>
      </w:r>
      <w:proofErr w:type="spellStart"/>
      <w:r w:rsidRPr="003018E7">
        <w:t>cyber</w:t>
      </w:r>
      <w:proofErr w:type="spellEnd"/>
      <w:r w:rsidRPr="003018E7">
        <w:t>-etnografia).</w:t>
      </w:r>
    </w:p>
    <w:p w14:paraId="441DBDD5" w14:textId="77777777" w:rsidR="004271EA" w:rsidRPr="003018E7" w:rsidRDefault="004271EA" w:rsidP="003018E7">
      <w:r w:rsidRPr="003018E7">
        <w:t>Między wiedzą a dezinformacją</w:t>
      </w:r>
    </w:p>
    <w:p w14:paraId="4408715D" w14:textId="77777777" w:rsidR="004271EA" w:rsidRPr="003018E7" w:rsidRDefault="004271EA" w:rsidP="003018E7">
      <w:pPr>
        <w:pStyle w:val="Akapitzlist"/>
        <w:numPr>
          <w:ilvl w:val="0"/>
          <w:numId w:val="5"/>
        </w:numPr>
      </w:pPr>
      <w:r w:rsidRPr="003018E7">
        <w:t xml:space="preserve">Wpływ globalnej sieci komunikacyjnej na postrzeganie tradycyjnych wartości </w:t>
      </w:r>
      <w:proofErr w:type="spellStart"/>
      <w:r w:rsidRPr="003018E7">
        <w:t>epistemicznych</w:t>
      </w:r>
      <w:proofErr w:type="spellEnd"/>
      <w:r w:rsidRPr="003018E7">
        <w:t xml:space="preserve"> (np. prawdziwość, rzetelność, wiarygodność)</w:t>
      </w:r>
    </w:p>
    <w:p w14:paraId="12F1E696" w14:textId="77777777" w:rsidR="004271EA" w:rsidRPr="003018E7" w:rsidRDefault="004271EA" w:rsidP="003018E7">
      <w:pPr>
        <w:pStyle w:val="Akapitzlist"/>
        <w:numPr>
          <w:ilvl w:val="0"/>
          <w:numId w:val="5"/>
        </w:numPr>
      </w:pPr>
      <w:proofErr w:type="spellStart"/>
      <w:r w:rsidRPr="003018E7">
        <w:t>Postprawda</w:t>
      </w:r>
      <w:proofErr w:type="spellEnd"/>
      <w:r w:rsidRPr="003018E7">
        <w:t xml:space="preserve"> i jej mechanizmy (np. </w:t>
      </w:r>
      <w:proofErr w:type="spellStart"/>
      <w:r w:rsidRPr="003018E7">
        <w:t>fake</w:t>
      </w:r>
      <w:proofErr w:type="spellEnd"/>
      <w:r w:rsidRPr="003018E7">
        <w:t xml:space="preserve">-news, </w:t>
      </w:r>
      <w:proofErr w:type="spellStart"/>
      <w:r w:rsidRPr="003018E7">
        <w:t>clickbait</w:t>
      </w:r>
      <w:proofErr w:type="spellEnd"/>
      <w:r w:rsidRPr="003018E7">
        <w:t xml:space="preserve">, </w:t>
      </w:r>
      <w:proofErr w:type="spellStart"/>
      <w:r w:rsidRPr="003018E7">
        <w:t>deep</w:t>
      </w:r>
      <w:proofErr w:type="spellEnd"/>
      <w:r w:rsidRPr="003018E7">
        <w:t xml:space="preserve"> </w:t>
      </w:r>
      <w:proofErr w:type="spellStart"/>
      <w:r w:rsidRPr="003018E7">
        <w:t>fake</w:t>
      </w:r>
      <w:proofErr w:type="spellEnd"/>
      <w:r w:rsidRPr="003018E7">
        <w:t>, bańka filtrująca)</w:t>
      </w:r>
    </w:p>
    <w:p w14:paraId="6527CE40" w14:textId="77777777" w:rsidR="004271EA" w:rsidRPr="003018E7" w:rsidRDefault="004271EA" w:rsidP="003018E7">
      <w:pPr>
        <w:pStyle w:val="Akapitzlist"/>
        <w:numPr>
          <w:ilvl w:val="0"/>
          <w:numId w:val="5"/>
        </w:numPr>
      </w:pPr>
      <w:proofErr w:type="spellStart"/>
      <w:r w:rsidRPr="003018E7">
        <w:t>Pozakognitywne</w:t>
      </w:r>
      <w:proofErr w:type="spellEnd"/>
      <w:r w:rsidRPr="003018E7">
        <w:t xml:space="preserve"> uwarunkowania ocen rzetelności praktyk tworzenia wiedzy.</w:t>
      </w:r>
    </w:p>
    <w:p w14:paraId="43204B36" w14:textId="77777777" w:rsidR="004271EA" w:rsidRPr="003018E7" w:rsidRDefault="004271EA" w:rsidP="003018E7">
      <w:pPr>
        <w:pStyle w:val="Akapitzlist"/>
        <w:numPr>
          <w:ilvl w:val="0"/>
          <w:numId w:val="5"/>
        </w:numPr>
      </w:pPr>
      <w:r w:rsidRPr="003018E7">
        <w:t>Sposoby radzenia sobie ze zjawiskami dezinformacji (np. weryfikacja i popularyzacja wiedzy).</w:t>
      </w:r>
    </w:p>
    <w:p w14:paraId="48F227EA" w14:textId="77777777" w:rsidR="004271EA" w:rsidRPr="003018E7" w:rsidRDefault="004271EA" w:rsidP="003018E7">
      <w:r w:rsidRPr="003018E7">
        <w:t>Sieć a zdrowie psychiczne</w:t>
      </w:r>
    </w:p>
    <w:p w14:paraId="0CF218EC" w14:textId="77777777" w:rsidR="004271EA" w:rsidRPr="003018E7" w:rsidRDefault="004271EA" w:rsidP="003018E7">
      <w:pPr>
        <w:pStyle w:val="Akapitzlist"/>
        <w:numPr>
          <w:ilvl w:val="0"/>
          <w:numId w:val="4"/>
        </w:numPr>
      </w:pPr>
      <w:r w:rsidRPr="003018E7">
        <w:t>Sztuczna inteligencja, big data i aplikacje sieciowe jako nowe narzędzia diagnostyki zaburzeń psychicznych</w:t>
      </w:r>
    </w:p>
    <w:p w14:paraId="3EB2D234" w14:textId="77777777" w:rsidR="004271EA" w:rsidRPr="003018E7" w:rsidRDefault="004271EA" w:rsidP="003018E7">
      <w:pPr>
        <w:pStyle w:val="Akapitzlist"/>
        <w:numPr>
          <w:ilvl w:val="0"/>
          <w:numId w:val="4"/>
        </w:numPr>
      </w:pPr>
      <w:r w:rsidRPr="003018E7">
        <w:t>Depresja i zaburzenia lękowe w erze Internetu.</w:t>
      </w:r>
    </w:p>
    <w:p w14:paraId="6D36DEC4" w14:textId="77777777" w:rsidR="004271EA" w:rsidRPr="003018E7" w:rsidRDefault="004271EA" w:rsidP="003018E7">
      <w:pPr>
        <w:pStyle w:val="Akapitzlist"/>
        <w:numPr>
          <w:ilvl w:val="0"/>
          <w:numId w:val="4"/>
        </w:numPr>
      </w:pPr>
      <w:r w:rsidRPr="003018E7">
        <w:t>Nowe formy uzależnienia od technologii.</w:t>
      </w:r>
    </w:p>
    <w:p w14:paraId="6D0D0926" w14:textId="77777777" w:rsidR="004271EA" w:rsidRPr="003018E7" w:rsidRDefault="004271EA" w:rsidP="003018E7">
      <w:pPr>
        <w:pStyle w:val="Akapitzlist"/>
        <w:numPr>
          <w:ilvl w:val="0"/>
          <w:numId w:val="4"/>
        </w:numPr>
      </w:pPr>
      <w:r w:rsidRPr="003018E7">
        <w:t>Sieć jako narzędzie wzrastającej świadomości na temat zaburzeń psychicznych</w:t>
      </w:r>
    </w:p>
    <w:p w14:paraId="2824F210" w14:textId="77777777" w:rsidR="004271EA" w:rsidRPr="003018E7" w:rsidRDefault="004271EA" w:rsidP="003018E7">
      <w:pPr>
        <w:pStyle w:val="Akapitzlist"/>
        <w:numPr>
          <w:ilvl w:val="0"/>
          <w:numId w:val="4"/>
        </w:numPr>
      </w:pPr>
      <w:r w:rsidRPr="003018E7">
        <w:t>Technologie sieciowe a kryzys egzystencjalny w społeczeństwach informacyjnych.</w:t>
      </w:r>
    </w:p>
    <w:p w14:paraId="36231D46" w14:textId="77777777" w:rsidR="006D7347" w:rsidRDefault="006D7347" w:rsidP="003018E7"/>
    <w:p w14:paraId="518C7CD7" w14:textId="2B0D3E7D" w:rsidR="00DC40FD" w:rsidRPr="003018E7" w:rsidRDefault="003018E7" w:rsidP="003018E7">
      <w:r w:rsidRPr="003018E7">
        <w:t>Umysł w sieci – zapraszamy do udziału w VI Letniej Szkoły Kognitywistyki.</w:t>
      </w:r>
    </w:p>
    <w:sectPr w:rsidR="00DC40FD" w:rsidRPr="00301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BDC8" w14:textId="77777777" w:rsidR="000A3319" w:rsidRDefault="000A3319" w:rsidP="00BA4C08">
      <w:pPr>
        <w:spacing w:after="0" w:line="240" w:lineRule="auto"/>
      </w:pPr>
      <w:r>
        <w:separator/>
      </w:r>
    </w:p>
  </w:endnote>
  <w:endnote w:type="continuationSeparator" w:id="0">
    <w:p w14:paraId="4D8D5C27" w14:textId="77777777" w:rsidR="000A3319" w:rsidRDefault="000A3319" w:rsidP="00BA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B4CF" w14:textId="77777777" w:rsidR="00BA4C08" w:rsidRDefault="00BA4C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A659" w14:textId="77777777" w:rsidR="00BA4C08" w:rsidRDefault="00BA4C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A78C" w14:textId="77777777" w:rsidR="00BA4C08" w:rsidRDefault="00BA4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8867" w14:textId="77777777" w:rsidR="000A3319" w:rsidRDefault="000A3319" w:rsidP="00BA4C08">
      <w:pPr>
        <w:spacing w:after="0" w:line="240" w:lineRule="auto"/>
      </w:pPr>
      <w:r>
        <w:separator/>
      </w:r>
    </w:p>
  </w:footnote>
  <w:footnote w:type="continuationSeparator" w:id="0">
    <w:p w14:paraId="788843E2" w14:textId="77777777" w:rsidR="000A3319" w:rsidRDefault="000A3319" w:rsidP="00BA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6812" w14:textId="77777777" w:rsidR="00BA4C08" w:rsidRDefault="00BA4C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AC1A" w14:textId="3DC5219A" w:rsidR="00BA4C08" w:rsidRPr="00BA4C08" w:rsidRDefault="00BA4C08">
    <w:pPr>
      <w:pStyle w:val="Nagwek"/>
      <w:rPr>
        <w:sz w:val="16"/>
        <w:szCs w:val="16"/>
      </w:rPr>
    </w:pPr>
    <w:r w:rsidRPr="00BA4C08">
      <w:rPr>
        <w:sz w:val="16"/>
        <w:szCs w:val="16"/>
      </w:rPr>
      <w:fldChar w:fldCharType="begin"/>
    </w:r>
    <w:r w:rsidRPr="00BA4C08">
      <w:rPr>
        <w:sz w:val="16"/>
        <w:szCs w:val="16"/>
      </w:rPr>
      <w:instrText xml:space="preserve"> FILENAME \* MERGEFORMAT </w:instrText>
    </w:r>
    <w:r w:rsidRPr="00BA4C08">
      <w:rPr>
        <w:sz w:val="16"/>
        <w:szCs w:val="16"/>
      </w:rPr>
      <w:fldChar w:fldCharType="separate"/>
    </w:r>
    <w:r w:rsidRPr="00BA4C08">
      <w:rPr>
        <w:noProof/>
        <w:sz w:val="16"/>
        <w:szCs w:val="16"/>
      </w:rPr>
      <w:t>2022_Letnia Szkoła Kognitywistyki_notka prasowa.docx</w:t>
    </w:r>
    <w:r w:rsidRPr="00BA4C08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2235" w14:textId="77777777" w:rsidR="00BA4C08" w:rsidRDefault="00BA4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6DB"/>
    <w:multiLevelType w:val="hybridMultilevel"/>
    <w:tmpl w:val="5B74D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619C"/>
    <w:multiLevelType w:val="multilevel"/>
    <w:tmpl w:val="F5D0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B3DB7"/>
    <w:multiLevelType w:val="hybridMultilevel"/>
    <w:tmpl w:val="ABF8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0550B"/>
    <w:multiLevelType w:val="hybridMultilevel"/>
    <w:tmpl w:val="BBBC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2F4F"/>
    <w:multiLevelType w:val="multilevel"/>
    <w:tmpl w:val="4C48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F6AE5"/>
    <w:multiLevelType w:val="multilevel"/>
    <w:tmpl w:val="3896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4885136">
    <w:abstractNumId w:val="4"/>
  </w:num>
  <w:num w:numId="2" w16cid:durableId="1126049016">
    <w:abstractNumId w:val="1"/>
  </w:num>
  <w:num w:numId="3" w16cid:durableId="1855461687">
    <w:abstractNumId w:val="5"/>
  </w:num>
  <w:num w:numId="4" w16cid:durableId="1137796793">
    <w:abstractNumId w:val="0"/>
  </w:num>
  <w:num w:numId="5" w16cid:durableId="1620844204">
    <w:abstractNumId w:val="3"/>
  </w:num>
  <w:num w:numId="6" w16cid:durableId="1060635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DA"/>
    <w:rsid w:val="000A3319"/>
    <w:rsid w:val="003018E7"/>
    <w:rsid w:val="004271EA"/>
    <w:rsid w:val="006D7347"/>
    <w:rsid w:val="007A4D77"/>
    <w:rsid w:val="00BA4C08"/>
    <w:rsid w:val="00DC40FD"/>
    <w:rsid w:val="00DE33DA"/>
    <w:rsid w:val="00DF0417"/>
    <w:rsid w:val="00E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7647"/>
  <w15:chartTrackingRefBased/>
  <w15:docId w15:val="{4F8B8882-CA1C-4971-A56B-BC1C22C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4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4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E3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E33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40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C40F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42C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64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01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C08"/>
  </w:style>
  <w:style w:type="paragraph" w:styleId="Stopka">
    <w:name w:val="footer"/>
    <w:basedOn w:val="Normalny"/>
    <w:link w:val="StopkaZnak"/>
    <w:uiPriority w:val="99"/>
    <w:unhideWhenUsed/>
    <w:rsid w:val="00BA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1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27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7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04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321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26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560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48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sk.ku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Zykubek</dc:creator>
  <cp:keywords/>
  <dc:description/>
  <cp:lastModifiedBy>Andrzej Zykubek</cp:lastModifiedBy>
  <cp:revision>4</cp:revision>
  <dcterms:created xsi:type="dcterms:W3CDTF">2022-05-27T06:15:00Z</dcterms:created>
  <dcterms:modified xsi:type="dcterms:W3CDTF">2022-05-27T07:54:00Z</dcterms:modified>
</cp:coreProperties>
</file>